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D0" w:rsidRPr="00CE1961" w:rsidRDefault="00BC40D0">
      <w:pPr>
        <w:rPr>
          <w:rFonts w:ascii="Century Schoolbook" w:hAnsi="Century Schoolbook"/>
        </w:rPr>
      </w:pPr>
    </w:p>
    <w:p w:rsidR="004D0913" w:rsidRPr="00CE1961" w:rsidRDefault="004D0913" w:rsidP="004D0913">
      <w:pPr>
        <w:autoSpaceDE w:val="0"/>
        <w:autoSpaceDN w:val="0"/>
        <w:adjustRightInd w:val="0"/>
        <w:spacing w:after="0" w:line="480" w:lineRule="auto"/>
        <w:jc w:val="center"/>
        <w:rPr>
          <w:rFonts w:ascii="Century Schoolbook" w:hAnsi="Century Schoolbook" w:cs="CenturySchoolbook"/>
        </w:rPr>
      </w:pPr>
      <w:r w:rsidRPr="00CE1961">
        <w:rPr>
          <w:rFonts w:ascii="Century Schoolbook" w:hAnsi="Century Schoolbook" w:cs="CenturySchoolbook"/>
        </w:rPr>
        <w:t>IN THE UNITED STATES DISTRICT COURT</w:t>
      </w:r>
    </w:p>
    <w:p w:rsidR="004D0913" w:rsidRPr="00CE1961" w:rsidRDefault="004D0913" w:rsidP="004D0913">
      <w:pPr>
        <w:spacing w:after="0" w:line="480" w:lineRule="auto"/>
        <w:jc w:val="center"/>
        <w:rPr>
          <w:rFonts w:ascii="Century Schoolbook" w:hAnsi="Century Schoolbook"/>
        </w:rPr>
      </w:pPr>
      <w:r w:rsidRPr="00CE1961">
        <w:rPr>
          <w:rFonts w:ascii="Century Schoolbook" w:hAnsi="Century Schoolbook" w:cs="CenturySchoolbook"/>
        </w:rPr>
        <w:t>FOR THE DISTRICT OF COLUMBIA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1961" w:rsidRPr="00CE1961" w:rsidTr="00090609">
        <w:tc>
          <w:tcPr>
            <w:tcW w:w="4675" w:type="dxa"/>
            <w:tcBorders>
              <w:top w:val="nil"/>
              <w:left w:val="nil"/>
              <w:bottom w:val="single" w:sz="4" w:space="0" w:color="auto"/>
            </w:tcBorders>
          </w:tcPr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  <w:smallCaps/>
              </w:rPr>
              <w:t xml:space="preserve">Moose </w:t>
            </w:r>
            <w:proofErr w:type="spellStart"/>
            <w:r w:rsidRPr="00CE1961">
              <w:rPr>
                <w:rFonts w:ascii="Century Schoolbook" w:hAnsi="Century Schoolbook" w:cs="CenturySchoolbook"/>
                <w:smallCaps/>
              </w:rPr>
              <w:t>Jooce</w:t>
            </w:r>
            <w:proofErr w:type="spellEnd"/>
            <w:r w:rsidRPr="00CE1961">
              <w:rPr>
                <w:rFonts w:ascii="Century Schoolbook" w:hAnsi="Century Schoolbook" w:cs="CenturySchoolbook"/>
              </w:rPr>
              <w:t>, et al.,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  <w:t>Plaintiffs,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</w:rPr>
              <w:tab/>
            </w:r>
            <w:proofErr w:type="gramStart"/>
            <w:r w:rsidRPr="00CE1961">
              <w:rPr>
                <w:rFonts w:ascii="Century Schoolbook" w:hAnsi="Century Schoolbook" w:cs="CenturySchoolbook"/>
              </w:rPr>
              <w:t>v</w:t>
            </w:r>
            <w:proofErr w:type="gramEnd"/>
            <w:r w:rsidRPr="00CE1961">
              <w:rPr>
                <w:rFonts w:ascii="Century Schoolbook" w:hAnsi="Century Schoolbook" w:cs="CenturySchoolbook"/>
              </w:rPr>
              <w:t>.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  <w:smallCaps/>
              </w:rPr>
              <w:t>Food and Drug Administration</w:t>
            </w:r>
            <w:r w:rsidRPr="00CE1961">
              <w:rPr>
                <w:rFonts w:ascii="Century Schoolbook" w:hAnsi="Century Schoolbook" w:cs="CenturySchoolbook"/>
              </w:rPr>
              <w:t>, et al.,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/>
              </w:rPr>
            </w:pP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  <w:t>Defendants.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D0913" w:rsidRPr="00CE1961" w:rsidRDefault="004D0913" w:rsidP="00090609">
            <w:pPr>
              <w:spacing w:after="120"/>
              <w:rPr>
                <w:rFonts w:ascii="Century Schoolbook" w:hAnsi="Century Schoolbook"/>
              </w:rPr>
            </w:pPr>
            <w:r w:rsidRPr="00CE1961">
              <w:rPr>
                <w:rFonts w:ascii="Century Schoolbook" w:hAnsi="Century Schoolbook" w:cs="CenturySchoolbook"/>
              </w:rPr>
              <w:t>No. 1:18-cv-00203-CRC</w:t>
            </w:r>
          </w:p>
        </w:tc>
      </w:tr>
      <w:tr w:rsidR="00CE1961" w:rsidRPr="00CE1961" w:rsidTr="00090609"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4D0913" w:rsidRPr="00CE1961" w:rsidRDefault="004D0913" w:rsidP="0009060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  <w:smallCaps/>
              </w:rPr>
              <w:t xml:space="preserve">Rave Salon, Inc. d/b/a </w:t>
            </w:r>
            <w:proofErr w:type="spellStart"/>
            <w:r w:rsidRPr="00CE1961">
              <w:rPr>
                <w:rFonts w:ascii="Century Schoolbook" w:hAnsi="Century Schoolbook" w:cs="CenturySchoolbook"/>
                <w:smallCaps/>
              </w:rPr>
              <w:t>Joosie</w:t>
            </w:r>
            <w:proofErr w:type="spellEnd"/>
            <w:r w:rsidRPr="00CE1961">
              <w:rPr>
                <w:rFonts w:ascii="Century Schoolbook" w:hAnsi="Century Schoolbook" w:cs="CenturySchoolbook"/>
                <w:smallCaps/>
              </w:rPr>
              <w:t xml:space="preserve"> </w:t>
            </w:r>
            <w:proofErr w:type="spellStart"/>
            <w:r w:rsidRPr="00CE1961">
              <w:rPr>
                <w:rFonts w:ascii="Century Schoolbook" w:hAnsi="Century Schoolbook" w:cs="CenturySchoolbook"/>
                <w:smallCaps/>
              </w:rPr>
              <w:t>Vapes</w:t>
            </w:r>
            <w:proofErr w:type="spellEnd"/>
            <w:r w:rsidRPr="00CE1961">
              <w:rPr>
                <w:rFonts w:ascii="Century Schoolbook" w:hAnsi="Century Schoolbook" w:cs="CenturySchoolbook"/>
              </w:rPr>
              <w:t>,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  <w:t>Plaintiff,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</w:rPr>
              <w:tab/>
            </w:r>
            <w:proofErr w:type="gramStart"/>
            <w:r w:rsidRPr="00CE1961">
              <w:rPr>
                <w:rFonts w:ascii="Century Schoolbook" w:hAnsi="Century Schoolbook" w:cs="CenturySchoolbook"/>
              </w:rPr>
              <w:t>v</w:t>
            </w:r>
            <w:proofErr w:type="gramEnd"/>
            <w:r w:rsidRPr="00CE1961">
              <w:rPr>
                <w:rFonts w:ascii="Century Schoolbook" w:hAnsi="Century Schoolbook" w:cs="CenturySchoolbook"/>
              </w:rPr>
              <w:t>.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</w:rPr>
              <w:t>Food and Drug Administration, et al.,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/>
              </w:rPr>
            </w:pP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  <w:t>Defendants.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D0913" w:rsidRPr="00CE1961" w:rsidRDefault="004D0913" w:rsidP="00090609">
            <w:pPr>
              <w:spacing w:after="120"/>
              <w:rPr>
                <w:rFonts w:ascii="Century Schoolbook" w:hAnsi="Century Schoolbook"/>
              </w:rPr>
            </w:pPr>
            <w:r w:rsidRPr="00CE1961">
              <w:rPr>
                <w:rFonts w:ascii="Century Schoolbook" w:hAnsi="Century Schoolbook" w:cs="CenturySchoolbook"/>
              </w:rPr>
              <w:t>No. 1:18-cv-01615-CRC</w:t>
            </w:r>
          </w:p>
        </w:tc>
      </w:tr>
      <w:tr w:rsidR="00CE1961" w:rsidRPr="00CE1961" w:rsidTr="00090609">
        <w:tc>
          <w:tcPr>
            <w:tcW w:w="4675" w:type="dxa"/>
            <w:tcBorders>
              <w:left w:val="nil"/>
            </w:tcBorders>
          </w:tcPr>
          <w:p w:rsidR="004D0913" w:rsidRPr="00CE1961" w:rsidRDefault="004D0913" w:rsidP="00090609">
            <w:pPr>
              <w:autoSpaceDE w:val="0"/>
              <w:autoSpaceDN w:val="0"/>
              <w:adjustRightInd w:val="0"/>
              <w:spacing w:before="120"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  <w:smallCaps/>
              </w:rPr>
              <w:t>Jen Hoban d/b/a Masterpiece Vapors</w:t>
            </w:r>
            <w:r w:rsidRPr="00CE1961">
              <w:rPr>
                <w:rFonts w:ascii="Century Schoolbook" w:hAnsi="Century Schoolbook" w:cs="CenturySchoolbook"/>
              </w:rPr>
              <w:t>, et al.,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  <w:t>Plaintiffs,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</w:rPr>
              <w:tab/>
            </w:r>
            <w:proofErr w:type="gramStart"/>
            <w:r w:rsidRPr="00CE1961">
              <w:rPr>
                <w:rFonts w:ascii="Century Schoolbook" w:hAnsi="Century Schoolbook" w:cs="CenturySchoolbook"/>
              </w:rPr>
              <w:t>v</w:t>
            </w:r>
            <w:proofErr w:type="gramEnd"/>
            <w:r w:rsidRPr="00CE1961">
              <w:rPr>
                <w:rFonts w:ascii="Century Schoolbook" w:hAnsi="Century Schoolbook" w:cs="CenturySchoolbook"/>
              </w:rPr>
              <w:t>.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 w:cs="CenturySchoolbook"/>
              </w:rPr>
            </w:pPr>
            <w:r w:rsidRPr="00CE1961">
              <w:rPr>
                <w:rFonts w:ascii="Century Schoolbook" w:hAnsi="Century Schoolbook" w:cs="CenturySchoolbook"/>
                <w:smallCaps/>
              </w:rPr>
              <w:t>Food and Drug Administration</w:t>
            </w:r>
            <w:r w:rsidRPr="00CE1961">
              <w:rPr>
                <w:rFonts w:ascii="Century Schoolbook" w:hAnsi="Century Schoolbook" w:cs="CenturySchoolbook"/>
              </w:rPr>
              <w:t>, et al.,</w:t>
            </w:r>
          </w:p>
          <w:p w:rsidR="004D0913" w:rsidRPr="00CE1961" w:rsidRDefault="004D0913" w:rsidP="00090609">
            <w:pPr>
              <w:autoSpaceDE w:val="0"/>
              <w:autoSpaceDN w:val="0"/>
              <w:adjustRightInd w:val="0"/>
              <w:spacing w:after="120"/>
              <w:rPr>
                <w:rFonts w:ascii="Century Schoolbook" w:hAnsi="Century Schoolbook"/>
              </w:rPr>
            </w:pP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</w:r>
            <w:r w:rsidRPr="00CE1961">
              <w:rPr>
                <w:rFonts w:ascii="Century Schoolbook" w:hAnsi="Century Schoolbook" w:cs="CenturySchoolbook"/>
              </w:rPr>
              <w:tab/>
              <w:t>Defendants.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D0913" w:rsidRPr="00CE1961" w:rsidRDefault="004D0913" w:rsidP="00090609">
            <w:pPr>
              <w:spacing w:after="120"/>
              <w:rPr>
                <w:rFonts w:ascii="Century Schoolbook" w:hAnsi="Century Schoolbook"/>
              </w:rPr>
            </w:pPr>
            <w:r w:rsidRPr="00CE1961">
              <w:rPr>
                <w:rFonts w:ascii="Century Schoolbook" w:hAnsi="Century Schoolbook" w:cs="CenturySchoolbook"/>
              </w:rPr>
              <w:t>No. 1:19-cv-00372-CRC</w:t>
            </w:r>
          </w:p>
        </w:tc>
      </w:tr>
    </w:tbl>
    <w:p w:rsidR="004D0913" w:rsidRPr="00CE1961" w:rsidRDefault="004D0913" w:rsidP="004D0913">
      <w:pPr>
        <w:rPr>
          <w:rFonts w:ascii="Century Schoolbook" w:hAnsi="Century Schoolbook"/>
        </w:rPr>
      </w:pPr>
    </w:p>
    <w:p w:rsidR="004D0913" w:rsidRPr="00CE1961" w:rsidRDefault="004D0913" w:rsidP="004D0913">
      <w:pPr>
        <w:jc w:val="center"/>
        <w:rPr>
          <w:rFonts w:ascii="Century Schoolbook" w:hAnsi="Century Schoolbook"/>
        </w:rPr>
      </w:pPr>
      <w:r w:rsidRPr="00CE1961">
        <w:rPr>
          <w:rFonts w:ascii="Century Schoolbook" w:hAnsi="Century Schoolbook"/>
          <w:b/>
          <w:smallCaps/>
        </w:rPr>
        <w:t>Declaration of Kimberly Manor</w:t>
      </w:r>
    </w:p>
    <w:p w:rsidR="004D0913" w:rsidRPr="00CE1961" w:rsidRDefault="004D0913" w:rsidP="004D0913">
      <w:pPr>
        <w:autoSpaceDE w:val="0"/>
        <w:autoSpaceDN w:val="0"/>
        <w:adjustRightInd w:val="0"/>
        <w:spacing w:after="0" w:line="480" w:lineRule="auto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 xml:space="preserve">I, </w:t>
      </w:r>
      <w:r w:rsidRPr="00CE1961">
        <w:rPr>
          <w:rFonts w:ascii="Century Schoolbook" w:hAnsi="Century Schoolbook" w:cs="Times New Roman"/>
          <w:b/>
          <w:smallCaps/>
        </w:rPr>
        <w:t>Kimberly Manor</w:t>
      </w:r>
      <w:r w:rsidRPr="00CE1961">
        <w:rPr>
          <w:rFonts w:ascii="Century Schoolbook" w:hAnsi="Century Schoolbook" w:cs="Times New Roman"/>
        </w:rPr>
        <w:t>, declare:</w:t>
      </w:r>
    </w:p>
    <w:p w:rsidR="004D0913" w:rsidRPr="00CE1961" w:rsidRDefault="004D0913" w:rsidP="005E4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>The facts set forth in this declaration are based on my knowledge and,</w:t>
      </w:r>
      <w:r w:rsidRPr="00CE1961">
        <w:rPr>
          <w:rFonts w:ascii="Century Schoolbook" w:hAnsi="Century Schoolbook" w:cs="Times New Roman"/>
        </w:rPr>
        <w:t xml:space="preserve"> </w:t>
      </w:r>
      <w:r w:rsidRPr="00CE1961">
        <w:rPr>
          <w:rFonts w:ascii="Century Schoolbook" w:hAnsi="Century Schoolbook" w:cs="Times New Roman"/>
        </w:rPr>
        <w:t>if called as a witness, I can competently testify to their truthfulness under oath. As</w:t>
      </w:r>
      <w:r w:rsidRPr="00CE1961">
        <w:rPr>
          <w:rFonts w:ascii="Century Schoolbook" w:hAnsi="Century Schoolbook" w:cs="Times New Roman"/>
        </w:rPr>
        <w:t xml:space="preserve"> </w:t>
      </w:r>
      <w:r w:rsidRPr="00CE1961">
        <w:rPr>
          <w:rFonts w:ascii="Century Schoolbook" w:hAnsi="Century Schoolbook" w:cs="Times New Roman"/>
        </w:rPr>
        <w:t>to those matters that reflect a matter of opinion, t</w:t>
      </w:r>
      <w:r w:rsidRPr="00CE1961">
        <w:rPr>
          <w:rFonts w:ascii="Century Schoolbook" w:hAnsi="Century Schoolbook" w:cs="Times New Roman"/>
        </w:rPr>
        <w:t xml:space="preserve">hey reflect my personal opinion and </w:t>
      </w:r>
      <w:r w:rsidRPr="00CE1961">
        <w:rPr>
          <w:rFonts w:ascii="Century Schoolbook" w:hAnsi="Century Schoolbook" w:cs="Times New Roman"/>
        </w:rPr>
        <w:t>judgment upon the matter.</w:t>
      </w:r>
      <w:r w:rsidRPr="00CE1961">
        <w:rPr>
          <w:rFonts w:ascii="Century Schoolbook" w:hAnsi="Century Schoolbook" w:cs="Times New Roman"/>
        </w:rPr>
        <w:t xml:space="preserve"> </w:t>
      </w:r>
    </w:p>
    <w:p w:rsidR="004D0913" w:rsidRPr="00CE1961" w:rsidRDefault="004D0913" w:rsidP="005E4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lastRenderedPageBreak/>
        <w:t xml:space="preserve">I founded Moose </w:t>
      </w:r>
      <w:proofErr w:type="spellStart"/>
      <w:r w:rsidRPr="00CE1961">
        <w:rPr>
          <w:rFonts w:ascii="Century Schoolbook" w:hAnsi="Century Schoolbook" w:cs="Times New Roman"/>
        </w:rPr>
        <w:t>Jooce</w:t>
      </w:r>
      <w:proofErr w:type="spellEnd"/>
      <w:r w:rsidRPr="00CE1961">
        <w:rPr>
          <w:rFonts w:ascii="Century Schoolbook" w:hAnsi="Century Schoolbook" w:cs="Times New Roman"/>
        </w:rPr>
        <w:t xml:space="preserve">, a company that operates three </w:t>
      </w:r>
      <w:proofErr w:type="spellStart"/>
      <w:r w:rsidRPr="00CE1961">
        <w:rPr>
          <w:rFonts w:ascii="Century Schoolbook" w:hAnsi="Century Schoolbook" w:cs="Times New Roman"/>
        </w:rPr>
        <w:t>vape</w:t>
      </w:r>
      <w:proofErr w:type="spellEnd"/>
      <w:r w:rsidRPr="00CE1961">
        <w:rPr>
          <w:rFonts w:ascii="Century Schoolbook" w:hAnsi="Century Schoolbook" w:cs="Times New Roman"/>
        </w:rPr>
        <w:t xml:space="preserve"> shops in</w:t>
      </w:r>
      <w:r w:rsidRPr="00CE1961">
        <w:rPr>
          <w:rFonts w:ascii="Century Schoolbook" w:hAnsi="Century Schoolbook" w:cs="Times New Roman"/>
        </w:rPr>
        <w:t xml:space="preserve"> </w:t>
      </w:r>
      <w:r w:rsidRPr="00CE1961">
        <w:rPr>
          <w:rFonts w:ascii="Century Schoolbook" w:hAnsi="Century Schoolbook" w:cs="Times New Roman"/>
        </w:rPr>
        <w:t>Michigan, after my husband died of lung cancer. Ca</w:t>
      </w:r>
      <w:r w:rsidRPr="00CE1961">
        <w:rPr>
          <w:rFonts w:ascii="Century Schoolbook" w:hAnsi="Century Schoolbook" w:cs="Times New Roman"/>
        </w:rPr>
        <w:t xml:space="preserve">tering to middle-aged and older </w:t>
      </w:r>
      <w:r w:rsidRPr="00CE1961">
        <w:rPr>
          <w:rFonts w:ascii="Century Schoolbook" w:hAnsi="Century Schoolbook" w:cs="Times New Roman"/>
        </w:rPr>
        <w:t xml:space="preserve">smokers struggling to quit cigarettes, Moose </w:t>
      </w:r>
      <w:proofErr w:type="spellStart"/>
      <w:r w:rsidRPr="00CE1961">
        <w:rPr>
          <w:rFonts w:ascii="Century Schoolbook" w:hAnsi="Century Schoolbook" w:cs="Times New Roman"/>
        </w:rPr>
        <w:t>Jooce</w:t>
      </w:r>
      <w:proofErr w:type="spellEnd"/>
      <w:r w:rsidRPr="00CE1961">
        <w:rPr>
          <w:rFonts w:ascii="Century Schoolbook" w:hAnsi="Century Schoolbook" w:cs="Times New Roman"/>
        </w:rPr>
        <w:t xml:space="preserve"> </w:t>
      </w:r>
      <w:r w:rsidR="005E42DA" w:rsidRPr="00CE1961">
        <w:rPr>
          <w:rFonts w:ascii="Century Schoolbook" w:hAnsi="Century Schoolbook" w:cs="Times New Roman"/>
        </w:rPr>
        <w:t xml:space="preserve">sells </w:t>
      </w:r>
      <w:proofErr w:type="spellStart"/>
      <w:r w:rsidR="005E42DA" w:rsidRPr="00CE1961">
        <w:rPr>
          <w:rFonts w:ascii="Century Schoolbook" w:hAnsi="Century Schoolbook" w:cs="Times New Roman"/>
        </w:rPr>
        <w:t>vaping</w:t>
      </w:r>
      <w:proofErr w:type="spellEnd"/>
      <w:r w:rsidR="005E42DA" w:rsidRPr="00CE1961">
        <w:rPr>
          <w:rFonts w:ascii="Century Schoolbook" w:hAnsi="Century Schoolbook" w:cs="Times New Roman"/>
        </w:rPr>
        <w:t xml:space="preserve"> equipment</w:t>
      </w:r>
      <w:r w:rsidR="005E42DA" w:rsidRPr="00CE1961">
        <w:rPr>
          <w:rFonts w:ascii="Century Schoolbook" w:hAnsi="Century Schoolbook" w:cs="Times New Roman"/>
        </w:rPr>
        <w:t xml:space="preserve"> and </w:t>
      </w:r>
      <w:r w:rsidRPr="00CE1961">
        <w:rPr>
          <w:rFonts w:ascii="Century Schoolbook" w:hAnsi="Century Schoolbook" w:cs="Times New Roman"/>
        </w:rPr>
        <w:t>manufactures and sells its own li</w:t>
      </w:r>
      <w:r w:rsidRPr="00CE1961">
        <w:rPr>
          <w:rFonts w:ascii="Century Schoolbook" w:hAnsi="Century Schoolbook" w:cs="Times New Roman"/>
        </w:rPr>
        <w:t xml:space="preserve">ne of </w:t>
      </w:r>
      <w:proofErr w:type="spellStart"/>
      <w:r w:rsidRPr="00CE1961">
        <w:rPr>
          <w:rFonts w:ascii="Century Schoolbook" w:hAnsi="Century Schoolbook" w:cs="Times New Roman"/>
        </w:rPr>
        <w:t>vaping</w:t>
      </w:r>
      <w:proofErr w:type="spellEnd"/>
      <w:r w:rsidRPr="00CE1961">
        <w:rPr>
          <w:rFonts w:ascii="Century Schoolbook" w:hAnsi="Century Schoolbook" w:cs="Times New Roman"/>
        </w:rPr>
        <w:t xml:space="preserve"> liquids.</w:t>
      </w:r>
      <w:r w:rsidRPr="00CE1961">
        <w:rPr>
          <w:rFonts w:ascii="Century Schoolbook" w:hAnsi="Century Schoolbook" w:cs="Times New Roman"/>
        </w:rPr>
        <w:t xml:space="preserve"> </w:t>
      </w:r>
    </w:p>
    <w:p w:rsidR="004D0913" w:rsidRPr="00CE1961" w:rsidRDefault="004D0913" w:rsidP="005E4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 xml:space="preserve">On May 10, 2016, the Food and Drug Administration </w:t>
      </w:r>
      <w:r w:rsidR="00595136" w:rsidRPr="00CE1961">
        <w:rPr>
          <w:rFonts w:ascii="Century Schoolbook" w:hAnsi="Century Schoolbook" w:cs="Times New Roman"/>
        </w:rPr>
        <w:t xml:space="preserve">(FDA) </w:t>
      </w:r>
      <w:r w:rsidRPr="00CE1961">
        <w:rPr>
          <w:rFonts w:ascii="Century Schoolbook" w:hAnsi="Century Schoolbook" w:cs="Times New Roman"/>
        </w:rPr>
        <w:t>issued a rule</w:t>
      </w:r>
      <w:r w:rsidRPr="00CE1961">
        <w:rPr>
          <w:rFonts w:ascii="Century Schoolbook" w:hAnsi="Century Schoolbook" w:cs="Times New Roman"/>
        </w:rPr>
        <w:t xml:space="preserve"> </w:t>
      </w:r>
      <w:r w:rsidRPr="00CE1961">
        <w:rPr>
          <w:rFonts w:ascii="Century Schoolbook" w:hAnsi="Century Schoolbook" w:cs="Times New Roman"/>
        </w:rPr>
        <w:t>deeming a variety of non-tobacco products</w:t>
      </w:r>
      <w:r w:rsidR="005E42DA" w:rsidRPr="00CE1961">
        <w:rPr>
          <w:rFonts w:ascii="Century Schoolbook" w:hAnsi="Century Schoolbook" w:cs="Times New Roman"/>
        </w:rPr>
        <w:t>—</w:t>
      </w:r>
      <w:r w:rsidRPr="00CE1961">
        <w:rPr>
          <w:rFonts w:ascii="Century Schoolbook" w:hAnsi="Century Schoolbook" w:cs="Times New Roman"/>
        </w:rPr>
        <w:t xml:space="preserve">principally, </w:t>
      </w:r>
      <w:proofErr w:type="spellStart"/>
      <w:r w:rsidRPr="00CE1961">
        <w:rPr>
          <w:rFonts w:ascii="Century Schoolbook" w:hAnsi="Century Schoolbook" w:cs="Times New Roman"/>
        </w:rPr>
        <w:t>vaping</w:t>
      </w:r>
      <w:proofErr w:type="spellEnd"/>
      <w:r w:rsidRPr="00CE1961">
        <w:rPr>
          <w:rFonts w:ascii="Century Schoolbook" w:hAnsi="Century Schoolbook" w:cs="Times New Roman"/>
        </w:rPr>
        <w:t xml:space="preserve"> products</w:t>
      </w:r>
      <w:r w:rsidR="005E42DA" w:rsidRPr="00CE1961">
        <w:rPr>
          <w:rFonts w:ascii="Century Schoolbook" w:hAnsi="Century Schoolbook" w:cs="Times New Roman"/>
        </w:rPr>
        <w:t>—</w:t>
      </w:r>
      <w:r w:rsidRPr="00CE1961">
        <w:rPr>
          <w:rFonts w:ascii="Century Schoolbook" w:hAnsi="Century Schoolbook" w:cs="Times New Roman"/>
        </w:rPr>
        <w:t>to be</w:t>
      </w:r>
      <w:r w:rsidRPr="00CE1961">
        <w:rPr>
          <w:rFonts w:ascii="Century Schoolbook" w:hAnsi="Century Schoolbook" w:cs="Times New Roman"/>
        </w:rPr>
        <w:t xml:space="preserve"> </w:t>
      </w:r>
      <w:r w:rsidRPr="00CE1961">
        <w:rPr>
          <w:rFonts w:ascii="Century Schoolbook" w:hAnsi="Century Schoolbook" w:cs="Times New Roman"/>
        </w:rPr>
        <w:t xml:space="preserve">tobacco products for purposes of the </w:t>
      </w:r>
      <w:r w:rsidR="00595136" w:rsidRPr="00CE1961">
        <w:rPr>
          <w:rFonts w:ascii="Century Schoolbook" w:hAnsi="Century Schoolbook"/>
        </w:rPr>
        <w:t xml:space="preserve">Family Smoking Prevention and </w:t>
      </w:r>
      <w:r w:rsidRPr="00CE1961">
        <w:rPr>
          <w:rFonts w:ascii="Century Schoolbook" w:hAnsi="Century Schoolbook" w:cs="Times New Roman"/>
        </w:rPr>
        <w:t xml:space="preserve">Tobacco Control Act. </w:t>
      </w:r>
    </w:p>
    <w:p w:rsidR="004D0913" w:rsidRPr="00CE1961" w:rsidRDefault="00D31235" w:rsidP="005E4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 xml:space="preserve">Moose </w:t>
      </w:r>
      <w:proofErr w:type="spellStart"/>
      <w:r w:rsidRPr="00CE1961">
        <w:rPr>
          <w:rFonts w:ascii="Century Schoolbook" w:hAnsi="Century Schoolbook" w:cs="Times New Roman"/>
        </w:rPr>
        <w:t>Jooce</w:t>
      </w:r>
      <w:proofErr w:type="spellEnd"/>
      <w:r w:rsidR="00595136" w:rsidRPr="00CE1961">
        <w:rPr>
          <w:rFonts w:ascii="Century Schoolbook" w:hAnsi="Century Schoolbook" w:cs="Times New Roman"/>
        </w:rPr>
        <w:t xml:space="preserve"> </w:t>
      </w:r>
      <w:r w:rsidRPr="00CE1961">
        <w:rPr>
          <w:rFonts w:ascii="Century Schoolbook" w:hAnsi="Century Schoolbook" w:cs="Times New Roman"/>
        </w:rPr>
        <w:t xml:space="preserve">makes </w:t>
      </w:r>
      <w:proofErr w:type="spellStart"/>
      <w:r w:rsidR="004D0913" w:rsidRPr="00CE1961">
        <w:rPr>
          <w:rFonts w:ascii="Century Schoolbook" w:hAnsi="Century Schoolbook" w:cs="Times New Roman"/>
        </w:rPr>
        <w:t>vaping</w:t>
      </w:r>
      <w:proofErr w:type="spellEnd"/>
      <w:r w:rsidR="004D0913" w:rsidRPr="00CE1961">
        <w:rPr>
          <w:rFonts w:ascii="Century Schoolbook" w:hAnsi="Century Schoolbook" w:cs="Times New Roman"/>
        </w:rPr>
        <w:t xml:space="preserve"> </w:t>
      </w:r>
      <w:r w:rsidRPr="00CE1961">
        <w:rPr>
          <w:rFonts w:ascii="Century Schoolbook" w:hAnsi="Century Schoolbook" w:cs="Times New Roman"/>
        </w:rPr>
        <w:t xml:space="preserve">e-liquids and, as such, </w:t>
      </w:r>
      <w:r w:rsidR="004D0913" w:rsidRPr="00CE1961">
        <w:rPr>
          <w:rFonts w:ascii="Century Schoolbook" w:hAnsi="Century Schoolbook" w:cs="Times New Roman"/>
        </w:rPr>
        <w:t xml:space="preserve">is a </w:t>
      </w:r>
      <w:r w:rsidR="00595136" w:rsidRPr="00CE1961">
        <w:rPr>
          <w:rFonts w:ascii="Century Schoolbook" w:hAnsi="Century Schoolbook" w:cs="Times New Roman"/>
        </w:rPr>
        <w:t>“</w:t>
      </w:r>
      <w:r w:rsidR="004D0913" w:rsidRPr="00CE1961">
        <w:rPr>
          <w:rFonts w:ascii="Century Schoolbook" w:hAnsi="Century Schoolbook" w:cs="Times New Roman"/>
        </w:rPr>
        <w:t>manufacturer</w:t>
      </w:r>
      <w:r w:rsidR="00595136" w:rsidRPr="00CE1961">
        <w:rPr>
          <w:rFonts w:ascii="Century Schoolbook" w:hAnsi="Century Schoolbook" w:cs="Times New Roman"/>
        </w:rPr>
        <w:t>”</w:t>
      </w:r>
      <w:r w:rsidR="004D0913" w:rsidRPr="00CE1961">
        <w:rPr>
          <w:rFonts w:ascii="Century Schoolbook" w:hAnsi="Century Schoolbook" w:cs="Times New Roman"/>
        </w:rPr>
        <w:t xml:space="preserve"> under the </w:t>
      </w:r>
      <w:r w:rsidR="00B92DF4" w:rsidRPr="00CE1961">
        <w:rPr>
          <w:rFonts w:ascii="Century Schoolbook" w:hAnsi="Century Schoolbook" w:cs="Times New Roman"/>
        </w:rPr>
        <w:t xml:space="preserve">FDA’s deeming </w:t>
      </w:r>
      <w:r w:rsidR="004D0913" w:rsidRPr="00CE1961">
        <w:rPr>
          <w:rFonts w:ascii="Century Schoolbook" w:hAnsi="Century Schoolbook" w:cs="Times New Roman"/>
        </w:rPr>
        <w:t xml:space="preserve">rule. </w:t>
      </w:r>
    </w:p>
    <w:p w:rsidR="004D0913" w:rsidRPr="00CE1961" w:rsidRDefault="004D0913" w:rsidP="005E4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 xml:space="preserve">To continue producing </w:t>
      </w:r>
      <w:proofErr w:type="spellStart"/>
      <w:r w:rsidRPr="00CE1961">
        <w:rPr>
          <w:rFonts w:ascii="Century Schoolbook" w:hAnsi="Century Schoolbook" w:cs="Times New Roman"/>
        </w:rPr>
        <w:t>vaping</w:t>
      </w:r>
      <w:proofErr w:type="spellEnd"/>
      <w:r w:rsidRPr="00CE1961">
        <w:rPr>
          <w:rFonts w:ascii="Century Schoolbook" w:hAnsi="Century Schoolbook" w:cs="Times New Roman"/>
        </w:rPr>
        <w:t xml:space="preserve"> </w:t>
      </w:r>
      <w:r w:rsidR="00B34DDD" w:rsidRPr="00CE1961">
        <w:rPr>
          <w:rFonts w:ascii="Century Schoolbook" w:hAnsi="Century Schoolbook" w:cs="Times New Roman"/>
        </w:rPr>
        <w:t>e-</w:t>
      </w:r>
      <w:r w:rsidRPr="00CE1961">
        <w:rPr>
          <w:rFonts w:ascii="Century Schoolbook" w:hAnsi="Century Schoolbook" w:cs="Times New Roman"/>
        </w:rPr>
        <w:t>liquids</w:t>
      </w:r>
      <w:r w:rsidR="002F5A65">
        <w:rPr>
          <w:rFonts w:ascii="Century Schoolbook" w:hAnsi="Century Schoolbook" w:cs="Times New Roman"/>
        </w:rPr>
        <w:t xml:space="preserve"> (and other </w:t>
      </w:r>
      <w:proofErr w:type="spellStart"/>
      <w:r w:rsidR="002F5A65">
        <w:rPr>
          <w:rFonts w:ascii="Century Schoolbook" w:hAnsi="Century Schoolbook" w:cs="Times New Roman"/>
        </w:rPr>
        <w:t>vaping</w:t>
      </w:r>
      <w:proofErr w:type="spellEnd"/>
      <w:r w:rsidR="002F5A65">
        <w:rPr>
          <w:rFonts w:ascii="Century Schoolbook" w:hAnsi="Century Schoolbook" w:cs="Times New Roman"/>
        </w:rPr>
        <w:t xml:space="preserve"> products)</w:t>
      </w:r>
      <w:r w:rsidRPr="00CE1961">
        <w:rPr>
          <w:rFonts w:ascii="Century Schoolbook" w:hAnsi="Century Schoolbook" w:cs="Times New Roman"/>
        </w:rPr>
        <w:t xml:space="preserve">, Moose </w:t>
      </w:r>
      <w:proofErr w:type="spellStart"/>
      <w:r w:rsidRPr="00CE1961">
        <w:rPr>
          <w:rFonts w:ascii="Century Schoolbook" w:hAnsi="Century Schoolbook" w:cs="Times New Roman"/>
        </w:rPr>
        <w:t>Jooce</w:t>
      </w:r>
      <w:proofErr w:type="spellEnd"/>
      <w:r w:rsidRPr="00CE1961">
        <w:rPr>
          <w:rFonts w:ascii="Century Schoolbook" w:hAnsi="Century Schoolbook" w:cs="Times New Roman"/>
        </w:rPr>
        <w:t xml:space="preserve"> must satisfy the</w:t>
      </w:r>
      <w:r w:rsidRPr="00CE1961">
        <w:rPr>
          <w:rFonts w:ascii="Century Schoolbook" w:hAnsi="Century Schoolbook" w:cs="Times New Roman"/>
        </w:rPr>
        <w:t xml:space="preserve"> </w:t>
      </w:r>
      <w:r w:rsidR="002F5A65">
        <w:rPr>
          <w:rFonts w:ascii="Century Schoolbook" w:hAnsi="Century Schoolbook" w:cs="Times New Roman"/>
        </w:rPr>
        <w:t>deeming r</w:t>
      </w:r>
      <w:r w:rsidRPr="00CE1961">
        <w:rPr>
          <w:rFonts w:ascii="Century Schoolbook" w:hAnsi="Century Schoolbook" w:cs="Times New Roman"/>
        </w:rPr>
        <w:t>ule’</w:t>
      </w:r>
      <w:r w:rsidRPr="00CE1961">
        <w:rPr>
          <w:rFonts w:ascii="Century Schoolbook" w:hAnsi="Century Schoolbook" w:cs="Times New Roman"/>
        </w:rPr>
        <w:t>s registration, listing, and</w:t>
      </w:r>
      <w:r w:rsidR="00B34DDD" w:rsidRPr="00CE1961">
        <w:rPr>
          <w:rFonts w:ascii="Century Schoolbook" w:hAnsi="Century Schoolbook" w:cs="Times New Roman"/>
        </w:rPr>
        <w:t xml:space="preserve"> pre-market review requirements for all </w:t>
      </w:r>
      <w:r w:rsidR="002F5A65">
        <w:rPr>
          <w:rFonts w:ascii="Century Schoolbook" w:hAnsi="Century Schoolbook" w:cs="Times New Roman"/>
        </w:rPr>
        <w:t>products</w:t>
      </w:r>
      <w:r w:rsidR="00B34DDD" w:rsidRPr="00CE1961">
        <w:rPr>
          <w:rFonts w:ascii="Century Schoolbook" w:hAnsi="Century Schoolbook" w:cs="Times New Roman"/>
        </w:rPr>
        <w:t xml:space="preserve"> that were not commercially marketed as of February 15, 2007</w:t>
      </w:r>
      <w:r w:rsidRPr="00CE1961">
        <w:rPr>
          <w:rFonts w:ascii="Century Schoolbook" w:hAnsi="Century Schoolbook" w:cs="Times New Roman"/>
        </w:rPr>
        <w:t>.</w:t>
      </w:r>
      <w:r w:rsidRPr="00CE1961">
        <w:rPr>
          <w:rFonts w:ascii="Century Schoolbook" w:hAnsi="Century Schoolbook" w:cs="Times New Roman"/>
        </w:rPr>
        <w:t xml:space="preserve"> </w:t>
      </w:r>
    </w:p>
    <w:p w:rsidR="005E42DA" w:rsidRPr="00CE1961" w:rsidRDefault="005E42DA" w:rsidP="005E4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 xml:space="preserve">None of Moose </w:t>
      </w:r>
      <w:proofErr w:type="spellStart"/>
      <w:r w:rsidRPr="00CE1961">
        <w:rPr>
          <w:rFonts w:ascii="Century Schoolbook" w:hAnsi="Century Schoolbook" w:cs="Times New Roman"/>
        </w:rPr>
        <w:t>Jooce’s</w:t>
      </w:r>
      <w:proofErr w:type="spellEnd"/>
      <w:r w:rsidRPr="00CE1961">
        <w:rPr>
          <w:rFonts w:ascii="Century Schoolbook" w:hAnsi="Century Schoolbook" w:cs="Times New Roman"/>
        </w:rPr>
        <w:t xml:space="preserve"> e-liquids were marketed in the United States as of February 15, 2007. </w:t>
      </w:r>
    </w:p>
    <w:p w:rsidR="004D0913" w:rsidRPr="00CE1961" w:rsidRDefault="00B34DDD" w:rsidP="005E4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 xml:space="preserve">To receive the FDA’s permission to sell its e-liquids, </w:t>
      </w:r>
      <w:r w:rsidR="004D0913" w:rsidRPr="00CE1961">
        <w:rPr>
          <w:rFonts w:ascii="Century Schoolbook" w:hAnsi="Century Schoolbook" w:cs="Times New Roman"/>
        </w:rPr>
        <w:t xml:space="preserve">Moose </w:t>
      </w:r>
      <w:proofErr w:type="spellStart"/>
      <w:r w:rsidR="004D0913" w:rsidRPr="00CE1961">
        <w:rPr>
          <w:rFonts w:ascii="Century Schoolbook" w:hAnsi="Century Schoolbook" w:cs="Times New Roman"/>
        </w:rPr>
        <w:t>Jooce</w:t>
      </w:r>
      <w:proofErr w:type="spellEnd"/>
      <w:r w:rsidR="004D0913" w:rsidRPr="00CE1961">
        <w:rPr>
          <w:rFonts w:ascii="Century Schoolbook" w:hAnsi="Century Schoolbook" w:cs="Times New Roman"/>
        </w:rPr>
        <w:t xml:space="preserve"> </w:t>
      </w:r>
      <w:r w:rsidRPr="00CE1961">
        <w:rPr>
          <w:rFonts w:ascii="Century Schoolbook" w:hAnsi="Century Schoolbook" w:cs="Times New Roman"/>
        </w:rPr>
        <w:t>must submit a separate premarket tobacco application (</w:t>
      </w:r>
      <w:proofErr w:type="spellStart"/>
      <w:r w:rsidRPr="00CE1961">
        <w:rPr>
          <w:rFonts w:ascii="Century Schoolbook" w:hAnsi="Century Schoolbook" w:cs="Times New Roman"/>
        </w:rPr>
        <w:t>PMTA</w:t>
      </w:r>
      <w:proofErr w:type="spellEnd"/>
      <w:r w:rsidRPr="00CE1961">
        <w:rPr>
          <w:rFonts w:ascii="Century Schoolbook" w:hAnsi="Century Schoolbook" w:cs="Times New Roman"/>
        </w:rPr>
        <w:t xml:space="preserve">) for each flavor-and-nicotine-strength combination it makes. The FDA estimates that one </w:t>
      </w:r>
      <w:proofErr w:type="spellStart"/>
      <w:r w:rsidRPr="00CE1961">
        <w:rPr>
          <w:rFonts w:ascii="Century Schoolbook" w:hAnsi="Century Schoolbook" w:cs="Times New Roman"/>
        </w:rPr>
        <w:t>PMTA</w:t>
      </w:r>
      <w:proofErr w:type="spellEnd"/>
      <w:r w:rsidRPr="00CE1961">
        <w:rPr>
          <w:rFonts w:ascii="Century Schoolbook" w:hAnsi="Century Schoolbook" w:cs="Times New Roman"/>
        </w:rPr>
        <w:t xml:space="preserve"> will cost </w:t>
      </w:r>
      <w:r w:rsidRPr="00CE1961">
        <w:rPr>
          <w:rFonts w:ascii="Century Schoolbook" w:hAnsi="Century Schoolbook" w:cs="CenturySchoolbook"/>
        </w:rPr>
        <w:t xml:space="preserve">between </w:t>
      </w:r>
      <w:r w:rsidRPr="00CE1961">
        <w:rPr>
          <w:rFonts w:ascii="Century Schoolbook" w:hAnsi="Century Schoolbook" w:cs="CenturySchoolbook"/>
        </w:rPr>
        <w:t>around</w:t>
      </w:r>
      <w:r w:rsidRPr="00CE1961">
        <w:rPr>
          <w:rFonts w:ascii="Century Schoolbook" w:hAnsi="Century Schoolbook" w:cs="CenturySchoolbook"/>
        </w:rPr>
        <w:t xml:space="preserve"> $117,000 and $446,000</w:t>
      </w:r>
      <w:r w:rsidRPr="00CE1961">
        <w:rPr>
          <w:rFonts w:ascii="Century Schoolbook" w:hAnsi="Century Schoolbook" w:cs="CenturySchoolbook"/>
        </w:rPr>
        <w:t>.</w:t>
      </w:r>
      <w:r w:rsidR="004D0913" w:rsidRPr="00CE1961">
        <w:rPr>
          <w:rFonts w:ascii="Century Schoolbook" w:hAnsi="Century Schoolbook" w:cs="Times New Roman"/>
        </w:rPr>
        <w:t xml:space="preserve"> </w:t>
      </w:r>
    </w:p>
    <w:p w:rsidR="005E42DA" w:rsidRPr="00CE1961" w:rsidRDefault="00851B13" w:rsidP="005E4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 xml:space="preserve">Moose </w:t>
      </w:r>
      <w:proofErr w:type="spellStart"/>
      <w:r w:rsidRPr="00CE1961">
        <w:rPr>
          <w:rFonts w:ascii="Century Schoolbook" w:hAnsi="Century Schoolbook" w:cs="Times New Roman"/>
        </w:rPr>
        <w:t>Jooce</w:t>
      </w:r>
      <w:proofErr w:type="spellEnd"/>
      <w:r w:rsidRPr="00CE1961">
        <w:rPr>
          <w:rFonts w:ascii="Century Schoolbook" w:hAnsi="Century Schoolbook" w:cs="Times New Roman"/>
        </w:rPr>
        <w:t xml:space="preserve"> currently sells </w:t>
      </w:r>
      <w:r w:rsidRPr="00CE1961">
        <w:rPr>
          <w:rFonts w:ascii="Century Schoolbook" w:hAnsi="Century Schoolbook" w:cs="Georgia"/>
        </w:rPr>
        <w:t>720 separate products, including 220 different e-liquids</w:t>
      </w:r>
      <w:r w:rsidRPr="00CE1961">
        <w:rPr>
          <w:rFonts w:ascii="Century Schoolbook" w:hAnsi="Century Schoolbook" w:cs="Georgia"/>
        </w:rPr>
        <w:t xml:space="preserve">. </w:t>
      </w:r>
    </w:p>
    <w:p w:rsidR="004D0913" w:rsidRPr="00CE1961" w:rsidRDefault="00851B13" w:rsidP="005E4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lastRenderedPageBreak/>
        <w:t xml:space="preserve">According to the FDA’s estimates, it will cost Moose </w:t>
      </w:r>
      <w:proofErr w:type="spellStart"/>
      <w:r w:rsidRPr="00CE1961">
        <w:rPr>
          <w:rFonts w:ascii="Century Schoolbook" w:hAnsi="Century Schoolbook" w:cs="Times New Roman"/>
        </w:rPr>
        <w:t>Jooce</w:t>
      </w:r>
      <w:proofErr w:type="spellEnd"/>
      <w:r w:rsidRPr="00CE1961">
        <w:rPr>
          <w:rFonts w:ascii="Century Schoolbook" w:hAnsi="Century Schoolbook" w:cs="Times New Roman"/>
        </w:rPr>
        <w:t xml:space="preserve"> between </w:t>
      </w:r>
      <w:r w:rsidRPr="00CE1961">
        <w:rPr>
          <w:rFonts w:ascii="Century Schoolbook" w:hAnsi="Century Schoolbook" w:cs="Georgia"/>
        </w:rPr>
        <w:t>$84,240,000 and $335,520,000</w:t>
      </w:r>
      <w:r w:rsidRPr="00CE1961">
        <w:rPr>
          <w:rFonts w:ascii="Century Schoolbook" w:hAnsi="Century Schoolbook" w:cs="Georgia"/>
        </w:rPr>
        <w:t xml:space="preserve"> to submit </w:t>
      </w:r>
      <w:proofErr w:type="spellStart"/>
      <w:r w:rsidRPr="00CE1961">
        <w:rPr>
          <w:rFonts w:ascii="Century Schoolbook" w:hAnsi="Century Schoolbook" w:cs="Georgia"/>
        </w:rPr>
        <w:t>PMTAs</w:t>
      </w:r>
      <w:proofErr w:type="spellEnd"/>
      <w:r w:rsidRPr="00CE1961">
        <w:rPr>
          <w:rFonts w:ascii="Century Schoolbook" w:hAnsi="Century Schoolbook" w:cs="Georgia"/>
        </w:rPr>
        <w:t xml:space="preserve"> for each of its 720 products. To submit </w:t>
      </w:r>
      <w:proofErr w:type="spellStart"/>
      <w:r w:rsidRPr="00CE1961">
        <w:rPr>
          <w:rFonts w:ascii="Century Schoolbook" w:hAnsi="Century Schoolbook" w:cs="Georgia"/>
        </w:rPr>
        <w:t>PMTAs</w:t>
      </w:r>
      <w:proofErr w:type="spellEnd"/>
      <w:r w:rsidRPr="00CE1961">
        <w:rPr>
          <w:rFonts w:ascii="Century Schoolbook" w:hAnsi="Century Schoolbook" w:cs="Georgia"/>
        </w:rPr>
        <w:t xml:space="preserve"> for </w:t>
      </w:r>
      <w:r w:rsidR="00CE1961">
        <w:rPr>
          <w:rFonts w:ascii="Century Schoolbook" w:hAnsi="Century Schoolbook" w:cs="Georgia"/>
        </w:rPr>
        <w:t>just the</w:t>
      </w:r>
      <w:r w:rsidRPr="00CE1961">
        <w:rPr>
          <w:rFonts w:ascii="Century Schoolbook" w:hAnsi="Century Schoolbook" w:cs="Georgia"/>
        </w:rPr>
        <w:t xml:space="preserve"> 220 e-liquids, Moose </w:t>
      </w:r>
      <w:proofErr w:type="spellStart"/>
      <w:r w:rsidRPr="00CE1961">
        <w:rPr>
          <w:rFonts w:ascii="Century Schoolbook" w:hAnsi="Century Schoolbook" w:cs="Georgia"/>
        </w:rPr>
        <w:t>Jooce</w:t>
      </w:r>
      <w:proofErr w:type="spellEnd"/>
      <w:r w:rsidRPr="00CE1961">
        <w:rPr>
          <w:rFonts w:ascii="Century Schoolbook" w:hAnsi="Century Schoolbook" w:cs="Georgia"/>
        </w:rPr>
        <w:t xml:space="preserve"> would have to pay between $</w:t>
      </w:r>
      <w:r w:rsidRPr="00CE1961">
        <w:rPr>
          <w:rFonts w:ascii="Century Schoolbook" w:hAnsi="Century Schoolbook" w:cs="Arial"/>
          <w:shd w:val="clear" w:color="auto" w:fill="FFFFFF"/>
        </w:rPr>
        <w:t>25</w:t>
      </w:r>
      <w:r w:rsidRPr="00CE1961">
        <w:rPr>
          <w:rFonts w:ascii="Century Schoolbook" w:hAnsi="Century Schoolbook" w:cs="Arial"/>
          <w:shd w:val="clear" w:color="auto" w:fill="FFFFFF"/>
        </w:rPr>
        <w:t>,</w:t>
      </w:r>
      <w:r w:rsidRPr="00CE1961">
        <w:rPr>
          <w:rFonts w:ascii="Century Schoolbook" w:hAnsi="Century Schoolbook" w:cs="Arial"/>
          <w:shd w:val="clear" w:color="auto" w:fill="FFFFFF"/>
        </w:rPr>
        <w:t>740</w:t>
      </w:r>
      <w:r w:rsidRPr="00CE1961">
        <w:rPr>
          <w:rFonts w:ascii="Century Schoolbook" w:hAnsi="Century Schoolbook" w:cs="Arial"/>
          <w:shd w:val="clear" w:color="auto" w:fill="FFFFFF"/>
        </w:rPr>
        <w:t>,</w:t>
      </w:r>
      <w:r w:rsidRPr="00CE1961">
        <w:rPr>
          <w:rFonts w:ascii="Century Schoolbook" w:hAnsi="Century Schoolbook" w:cs="Arial"/>
          <w:shd w:val="clear" w:color="auto" w:fill="FFFFFF"/>
        </w:rPr>
        <w:t>000</w:t>
      </w:r>
      <w:r w:rsidRPr="00CE1961">
        <w:rPr>
          <w:rFonts w:ascii="Century Schoolbook" w:hAnsi="Century Schoolbook" w:cs="Arial"/>
          <w:shd w:val="clear" w:color="auto" w:fill="FFFFFF"/>
        </w:rPr>
        <w:t xml:space="preserve"> and $</w:t>
      </w:r>
      <w:r w:rsidRPr="00CE1961">
        <w:rPr>
          <w:rFonts w:ascii="Century Schoolbook" w:hAnsi="Century Schoolbook" w:cs="Arial"/>
          <w:shd w:val="clear" w:color="auto" w:fill="FFFFFF"/>
        </w:rPr>
        <w:t>98</w:t>
      </w:r>
      <w:r w:rsidRPr="00CE1961">
        <w:rPr>
          <w:rFonts w:ascii="Century Schoolbook" w:hAnsi="Century Schoolbook" w:cs="Arial"/>
          <w:shd w:val="clear" w:color="auto" w:fill="FFFFFF"/>
        </w:rPr>
        <w:t>,</w:t>
      </w:r>
      <w:r w:rsidRPr="00CE1961">
        <w:rPr>
          <w:rFonts w:ascii="Century Schoolbook" w:hAnsi="Century Schoolbook" w:cs="Arial"/>
          <w:shd w:val="clear" w:color="auto" w:fill="FFFFFF"/>
        </w:rPr>
        <w:t>120</w:t>
      </w:r>
      <w:r w:rsidRPr="00CE1961">
        <w:rPr>
          <w:rFonts w:ascii="Century Schoolbook" w:hAnsi="Century Schoolbook" w:cs="Arial"/>
          <w:shd w:val="clear" w:color="auto" w:fill="FFFFFF"/>
        </w:rPr>
        <w:t>,</w:t>
      </w:r>
      <w:r w:rsidRPr="00CE1961">
        <w:rPr>
          <w:rFonts w:ascii="Century Schoolbook" w:hAnsi="Century Schoolbook" w:cs="Arial"/>
          <w:shd w:val="clear" w:color="auto" w:fill="FFFFFF"/>
        </w:rPr>
        <w:t>000</w:t>
      </w:r>
      <w:r w:rsidR="004D0913" w:rsidRPr="00CE1961">
        <w:rPr>
          <w:rFonts w:ascii="Century Schoolbook" w:hAnsi="Century Schoolbook" w:cs="Times New Roman"/>
        </w:rPr>
        <w:t>.</w:t>
      </w:r>
      <w:r w:rsidRPr="00CE1961">
        <w:rPr>
          <w:rFonts w:ascii="Century Schoolbook" w:hAnsi="Century Schoolbook" w:cs="Times New Roman"/>
        </w:rPr>
        <w:t xml:space="preserve"> </w:t>
      </w:r>
    </w:p>
    <w:p w:rsidR="00851B13" w:rsidRPr="00CE1961" w:rsidRDefault="00851B13" w:rsidP="005E42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 xml:space="preserve">Moose </w:t>
      </w:r>
      <w:proofErr w:type="spellStart"/>
      <w:r w:rsidRPr="00CE1961">
        <w:rPr>
          <w:rFonts w:ascii="Century Schoolbook" w:hAnsi="Century Schoolbook" w:cs="Times New Roman"/>
        </w:rPr>
        <w:t>Jooce</w:t>
      </w:r>
      <w:proofErr w:type="spellEnd"/>
      <w:r w:rsidRPr="00CE1961">
        <w:rPr>
          <w:rFonts w:ascii="Century Schoolbook" w:hAnsi="Century Schoolbook" w:cs="Times New Roman"/>
        </w:rPr>
        <w:t xml:space="preserve"> cannot afford to pay for these applications. </w:t>
      </w:r>
    </w:p>
    <w:p w:rsidR="004D0913" w:rsidRPr="00CE1961" w:rsidRDefault="00851B13" w:rsidP="00851B13">
      <w:pPr>
        <w:spacing w:after="0" w:line="480" w:lineRule="auto"/>
        <w:jc w:val="center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>* * *</w:t>
      </w:r>
    </w:p>
    <w:p w:rsidR="004D0913" w:rsidRPr="00CE1961" w:rsidRDefault="004D0913" w:rsidP="00851B1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>I declare under penalty of perjury that the foregoing is true and correct.</w:t>
      </w:r>
    </w:p>
    <w:p w:rsidR="004D0913" w:rsidRPr="00CE1961" w:rsidRDefault="004D0913" w:rsidP="005E42DA">
      <w:pPr>
        <w:spacing w:after="0" w:line="480" w:lineRule="auto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 xml:space="preserve">Executed on this </w:t>
      </w:r>
      <w:r w:rsidRPr="00CE1961">
        <w:rPr>
          <w:rFonts w:ascii="Century Schoolbook" w:hAnsi="Century Schoolbook" w:cs="Times New Roman"/>
        </w:rPr>
        <w:t>_____ day of February, 2020, at _______________, _______________.</w:t>
      </w:r>
      <w:r w:rsidR="00851B13" w:rsidRPr="00CE1961">
        <w:rPr>
          <w:rFonts w:ascii="Century Schoolbook" w:hAnsi="Century Schoolbook" w:cs="Times New Roman"/>
        </w:rPr>
        <w:t xml:space="preserve"> </w:t>
      </w:r>
    </w:p>
    <w:p w:rsidR="00851B13" w:rsidRPr="00CE1961" w:rsidRDefault="00851B13" w:rsidP="005E42DA">
      <w:pPr>
        <w:spacing w:after="0" w:line="480" w:lineRule="auto"/>
        <w:jc w:val="both"/>
        <w:rPr>
          <w:rFonts w:ascii="Century Schoolbook" w:hAnsi="Century Schoolbook" w:cs="Times New Roman"/>
        </w:rPr>
      </w:pPr>
    </w:p>
    <w:p w:rsidR="00851B13" w:rsidRPr="00CE1961" w:rsidRDefault="00851B13" w:rsidP="00851B13">
      <w:pPr>
        <w:spacing w:after="0" w:line="240" w:lineRule="auto"/>
        <w:jc w:val="both"/>
        <w:rPr>
          <w:rFonts w:ascii="Century Schoolbook" w:hAnsi="Century Schoolbook" w:cs="Times New Roman"/>
        </w:rPr>
      </w:pP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  <w:u w:val="single"/>
        </w:rPr>
        <w:tab/>
      </w:r>
      <w:r w:rsidRPr="00CE1961">
        <w:rPr>
          <w:rFonts w:ascii="Century Schoolbook" w:hAnsi="Century Schoolbook" w:cs="Times New Roman"/>
          <w:u w:val="single"/>
        </w:rPr>
        <w:tab/>
      </w:r>
      <w:r w:rsidRPr="00CE1961">
        <w:rPr>
          <w:rFonts w:ascii="Century Schoolbook" w:hAnsi="Century Schoolbook" w:cs="Times New Roman"/>
          <w:u w:val="single"/>
        </w:rPr>
        <w:tab/>
      </w:r>
      <w:r w:rsidRPr="00CE1961">
        <w:rPr>
          <w:rFonts w:ascii="Century Schoolbook" w:hAnsi="Century Schoolbook" w:cs="Times New Roman"/>
          <w:u w:val="single"/>
        </w:rPr>
        <w:tab/>
      </w:r>
      <w:r w:rsidRPr="00CE1961">
        <w:rPr>
          <w:rFonts w:ascii="Century Schoolbook" w:hAnsi="Century Schoolbook" w:cs="Times New Roman"/>
          <w:u w:val="single"/>
        </w:rPr>
        <w:tab/>
      </w:r>
      <w:r w:rsidRPr="00CE1961">
        <w:rPr>
          <w:rFonts w:ascii="Century Schoolbook" w:hAnsi="Century Schoolbook" w:cs="Times New Roman"/>
          <w:u w:val="single"/>
        </w:rPr>
        <w:tab/>
      </w:r>
    </w:p>
    <w:p w:rsidR="00851B13" w:rsidRPr="00CE1961" w:rsidRDefault="00851B13" w:rsidP="00851B13">
      <w:pPr>
        <w:spacing w:after="0" w:line="240" w:lineRule="auto"/>
        <w:jc w:val="both"/>
        <w:rPr>
          <w:rFonts w:ascii="Century Schoolbook" w:hAnsi="Century Schoolbook" w:cs="Times New Roman"/>
          <w:smallCaps/>
        </w:rPr>
      </w:pP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</w:rPr>
        <w:tab/>
      </w:r>
      <w:r w:rsidRPr="00CE1961">
        <w:rPr>
          <w:rFonts w:ascii="Century Schoolbook" w:hAnsi="Century Schoolbook" w:cs="Times New Roman"/>
          <w:smallCaps/>
        </w:rPr>
        <w:t>Kimberly Manor</w:t>
      </w:r>
    </w:p>
    <w:p w:rsidR="004D0913" w:rsidRPr="00CE1961" w:rsidRDefault="004D0913" w:rsidP="004D0913">
      <w:pPr>
        <w:rPr>
          <w:rFonts w:ascii="Century Schoolbook" w:hAnsi="Century Schoolbook" w:cs="Times New Roman"/>
        </w:rPr>
      </w:pPr>
      <w:bookmarkStart w:id="0" w:name="_GoBack"/>
      <w:bookmarkEnd w:id="0"/>
    </w:p>
    <w:p w:rsidR="004D0913" w:rsidRPr="00CE1961" w:rsidRDefault="004D0913">
      <w:pPr>
        <w:rPr>
          <w:rFonts w:ascii="Century Schoolbook" w:hAnsi="Century Schoolbook" w:cs="CenturySchoolbook-Bold"/>
          <w:b/>
          <w:bCs/>
          <w:smallCaps/>
        </w:rPr>
      </w:pPr>
      <w:r w:rsidRPr="00CE1961">
        <w:rPr>
          <w:rFonts w:ascii="Century Schoolbook" w:hAnsi="Century Schoolbook" w:cs="CenturySchoolbook-Bold"/>
          <w:b/>
          <w:bCs/>
          <w:smallCaps/>
        </w:rPr>
        <w:br w:type="page"/>
      </w:r>
    </w:p>
    <w:p w:rsidR="004D0913" w:rsidRPr="00CE1961" w:rsidRDefault="004D0913" w:rsidP="004D0913">
      <w:pPr>
        <w:autoSpaceDE w:val="0"/>
        <w:autoSpaceDN w:val="0"/>
        <w:adjustRightInd w:val="0"/>
        <w:spacing w:after="0" w:line="480" w:lineRule="auto"/>
        <w:jc w:val="center"/>
        <w:rPr>
          <w:rFonts w:ascii="Century Schoolbook" w:hAnsi="Century Schoolbook" w:cs="CenturySchoolbook-Bold"/>
          <w:b/>
          <w:bCs/>
          <w:smallCaps/>
        </w:rPr>
      </w:pPr>
      <w:r w:rsidRPr="00CE1961">
        <w:rPr>
          <w:rFonts w:ascii="Century Schoolbook" w:hAnsi="Century Schoolbook" w:cs="CenturySchoolbook-Bold"/>
          <w:b/>
          <w:bCs/>
          <w:smallCaps/>
        </w:rPr>
        <w:lastRenderedPageBreak/>
        <w:t>Certificate of Service</w:t>
      </w:r>
    </w:p>
    <w:p w:rsidR="004D0913" w:rsidRPr="00CE1961" w:rsidRDefault="004D0913" w:rsidP="005E42D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Century Schoolbook" w:hAnsi="Century Schoolbook" w:cs="CenturySchoolbook"/>
        </w:rPr>
      </w:pPr>
      <w:r w:rsidRPr="00CE1961">
        <w:rPr>
          <w:rFonts w:ascii="Century Schoolbook" w:hAnsi="Century Schoolbook" w:cs="CenturySchoolbook"/>
        </w:rPr>
        <w:t xml:space="preserve">I hereby certify that on </w:t>
      </w:r>
      <w:r w:rsidRPr="00CE1961">
        <w:rPr>
          <w:rFonts w:ascii="Century Schoolbook" w:hAnsi="Century Schoolbook"/>
        </w:rPr>
        <w:t>February ___, 2020</w:t>
      </w:r>
      <w:r w:rsidRPr="00CE1961">
        <w:rPr>
          <w:rFonts w:ascii="Century Schoolbook" w:hAnsi="Century Schoolbook" w:cs="CenturySchoolbook"/>
        </w:rPr>
        <w:t xml:space="preserve">, I electronically transmitted the attached document to the Clerk of the Court using the </w:t>
      </w:r>
      <w:proofErr w:type="spellStart"/>
      <w:r w:rsidRPr="00CE1961">
        <w:rPr>
          <w:rFonts w:ascii="Century Schoolbook" w:hAnsi="Century Schoolbook" w:cs="CenturySchoolbook"/>
        </w:rPr>
        <w:t>ECF</w:t>
      </w:r>
      <w:proofErr w:type="spellEnd"/>
      <w:r w:rsidRPr="00CE1961">
        <w:rPr>
          <w:rFonts w:ascii="Century Schoolbook" w:hAnsi="Century Schoolbook" w:cs="CenturySchoolbook"/>
        </w:rPr>
        <w:t xml:space="preserve"> System for filing. Based on the records currently on file, the Clerk of the Court will transmit a Notice of Electronic Filing to the following </w:t>
      </w:r>
      <w:proofErr w:type="spellStart"/>
      <w:r w:rsidRPr="00CE1961">
        <w:rPr>
          <w:rFonts w:ascii="Century Schoolbook" w:hAnsi="Century Schoolbook" w:cs="CenturySchoolbook"/>
        </w:rPr>
        <w:t>ECF</w:t>
      </w:r>
      <w:proofErr w:type="spellEnd"/>
      <w:r w:rsidRPr="00CE1961">
        <w:rPr>
          <w:rFonts w:ascii="Century Schoolbook" w:hAnsi="Century Schoolbook" w:cs="CenturySchoolbook"/>
        </w:rPr>
        <w:t xml:space="preserve"> registrants: </w:t>
      </w:r>
    </w:p>
    <w:p w:rsidR="004D0913" w:rsidRPr="00CE1961" w:rsidRDefault="004D0913" w:rsidP="004D0913">
      <w:pPr>
        <w:autoSpaceDE w:val="0"/>
        <w:autoSpaceDN w:val="0"/>
        <w:adjustRightInd w:val="0"/>
        <w:spacing w:after="0" w:line="480" w:lineRule="auto"/>
        <w:ind w:firstLine="720"/>
        <w:rPr>
          <w:rFonts w:ascii="Century Schoolbook" w:hAnsi="Century Schoolbook" w:cs="CenturySchoolbook"/>
        </w:rPr>
      </w:pPr>
      <w:proofErr w:type="spellStart"/>
      <w:proofErr w:type="gramStart"/>
      <w:r w:rsidRPr="00CE1961">
        <w:rPr>
          <w:rFonts w:ascii="Century Schoolbook" w:hAnsi="Century Schoolbook" w:cs="CenturySchoolbook"/>
        </w:rPr>
        <w:t>xxxxxxxxxxx</w:t>
      </w:r>
      <w:proofErr w:type="spellEnd"/>
      <w:proofErr w:type="gramEnd"/>
    </w:p>
    <w:p w:rsidR="004D0913" w:rsidRPr="00CE1961" w:rsidRDefault="004D0913" w:rsidP="004D0913">
      <w:pPr>
        <w:autoSpaceDE w:val="0"/>
        <w:autoSpaceDN w:val="0"/>
        <w:adjustRightInd w:val="0"/>
        <w:spacing w:after="0" w:line="480" w:lineRule="auto"/>
        <w:ind w:firstLine="720"/>
        <w:rPr>
          <w:rFonts w:ascii="Century Schoolbook" w:hAnsi="Century Schoolbook"/>
        </w:rPr>
      </w:pPr>
      <w:proofErr w:type="spellStart"/>
      <w:proofErr w:type="gramStart"/>
      <w:r w:rsidRPr="00CE1961">
        <w:rPr>
          <w:rFonts w:ascii="Century Schoolbook" w:hAnsi="Century Schoolbook" w:cs="CenturySchoolbook"/>
        </w:rPr>
        <w:t>xxxxxxxxxxx</w:t>
      </w:r>
      <w:proofErr w:type="spellEnd"/>
      <w:proofErr w:type="gramEnd"/>
    </w:p>
    <w:p w:rsidR="004D0913" w:rsidRPr="00CE1961" w:rsidRDefault="004D0913" w:rsidP="004D0913">
      <w:pPr>
        <w:spacing w:after="0" w:line="480" w:lineRule="auto"/>
        <w:rPr>
          <w:rFonts w:ascii="Century Schoolbook" w:hAnsi="Century Schoolbook"/>
        </w:rPr>
      </w:pPr>
    </w:p>
    <w:p w:rsidR="004D0913" w:rsidRPr="00CE1961" w:rsidRDefault="004D0913" w:rsidP="004D0913">
      <w:pPr>
        <w:spacing w:after="0" w:line="240" w:lineRule="auto"/>
        <w:ind w:left="4680"/>
        <w:rPr>
          <w:rFonts w:ascii="Century Schoolbook" w:hAnsi="Century Schoolbook"/>
        </w:rPr>
      </w:pPr>
      <w:r w:rsidRPr="00CE1961">
        <w:rPr>
          <w:rFonts w:ascii="Century Schoolbook" w:hAnsi="Century Schoolbook"/>
          <w:u w:val="single"/>
        </w:rPr>
        <w:tab/>
      </w:r>
      <w:r w:rsidRPr="00CE1961">
        <w:rPr>
          <w:rFonts w:ascii="Century Schoolbook" w:hAnsi="Century Schoolbook"/>
          <w:u w:val="single"/>
        </w:rPr>
        <w:tab/>
      </w:r>
      <w:r w:rsidRPr="00CE1961">
        <w:rPr>
          <w:rFonts w:ascii="Century Schoolbook" w:hAnsi="Century Schoolbook"/>
          <w:u w:val="single"/>
        </w:rPr>
        <w:tab/>
      </w:r>
      <w:r w:rsidRPr="00CE1961">
        <w:rPr>
          <w:rFonts w:ascii="Century Schoolbook" w:hAnsi="Century Schoolbook"/>
          <w:u w:val="single"/>
        </w:rPr>
        <w:tab/>
      </w:r>
      <w:r w:rsidRPr="00CE1961">
        <w:rPr>
          <w:rFonts w:ascii="Century Schoolbook" w:hAnsi="Century Schoolbook"/>
          <w:u w:val="single"/>
        </w:rPr>
        <w:tab/>
      </w:r>
    </w:p>
    <w:p w:rsidR="004D0913" w:rsidRPr="00CE1961" w:rsidRDefault="004D0913" w:rsidP="004D0913">
      <w:pPr>
        <w:spacing w:after="0" w:line="240" w:lineRule="auto"/>
        <w:ind w:left="4680"/>
        <w:rPr>
          <w:rFonts w:ascii="Century Schoolbook" w:hAnsi="Century Schoolbook"/>
          <w:smallCaps/>
        </w:rPr>
      </w:pPr>
      <w:r w:rsidRPr="00CE1961">
        <w:rPr>
          <w:rFonts w:ascii="Century Schoolbook" w:hAnsi="Century Schoolbook"/>
          <w:smallCaps/>
        </w:rPr>
        <w:t>Jonathan Wood</w:t>
      </w:r>
    </w:p>
    <w:p w:rsidR="004D0913" w:rsidRPr="00CE1961" w:rsidRDefault="004D0913" w:rsidP="004D0913">
      <w:pPr>
        <w:rPr>
          <w:rFonts w:ascii="Century Schoolbook" w:hAnsi="Century Schoolbook"/>
        </w:rPr>
      </w:pPr>
    </w:p>
    <w:sectPr w:rsidR="004D0913" w:rsidRPr="00CE1961" w:rsidSect="005E42D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A3" w:rsidRDefault="00725DA3" w:rsidP="006E4FA5">
      <w:pPr>
        <w:spacing w:after="0" w:line="240" w:lineRule="auto"/>
      </w:pPr>
      <w:r>
        <w:separator/>
      </w:r>
    </w:p>
  </w:endnote>
  <w:endnote w:type="continuationSeparator" w:id="0">
    <w:p w:rsidR="00725DA3" w:rsidRDefault="00725DA3" w:rsidP="006E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riane Text">
    <w:panose1 w:val="02000503070000020004"/>
    <w:charset w:val="00"/>
    <w:family w:val="auto"/>
    <w:pitch w:val="variable"/>
    <w:sig w:usb0="8000002F" w:usb1="40006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A5" w:rsidRPr="006E4FA5" w:rsidRDefault="006E4FA5" w:rsidP="006E4FA5">
    <w:pPr>
      <w:pStyle w:val="Footer"/>
      <w:jc w:val="center"/>
      <w:rPr>
        <w:rFonts w:ascii="Century Schoolbook" w:hAnsi="Century Schoolbook"/>
        <w:sz w:val="22"/>
      </w:rPr>
    </w:pPr>
    <w:r w:rsidRPr="006E4FA5">
      <w:rPr>
        <w:rFonts w:ascii="Century Schoolbook" w:hAnsi="Century Schoolbook"/>
        <w:sz w:val="22"/>
      </w:rPr>
      <w:t xml:space="preserve">- </w:t>
    </w:r>
    <w:sdt>
      <w:sdtPr>
        <w:rPr>
          <w:rFonts w:ascii="Century Schoolbook" w:hAnsi="Century Schoolbook"/>
          <w:sz w:val="22"/>
        </w:rPr>
        <w:id w:val="267043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E4FA5">
          <w:rPr>
            <w:rFonts w:ascii="Century Schoolbook" w:hAnsi="Century Schoolbook"/>
            <w:sz w:val="22"/>
          </w:rPr>
          <w:fldChar w:fldCharType="begin"/>
        </w:r>
        <w:r w:rsidRPr="006E4FA5">
          <w:rPr>
            <w:rFonts w:ascii="Century Schoolbook" w:hAnsi="Century Schoolbook"/>
            <w:sz w:val="22"/>
          </w:rPr>
          <w:instrText xml:space="preserve"> PAGE   \* MERGEFORMAT </w:instrText>
        </w:r>
        <w:r w:rsidRPr="006E4FA5">
          <w:rPr>
            <w:rFonts w:ascii="Century Schoolbook" w:hAnsi="Century Schoolbook"/>
            <w:sz w:val="22"/>
          </w:rPr>
          <w:fldChar w:fldCharType="separate"/>
        </w:r>
        <w:r w:rsidR="002F5A65">
          <w:rPr>
            <w:rFonts w:ascii="Century Schoolbook" w:hAnsi="Century Schoolbook"/>
            <w:noProof/>
            <w:sz w:val="22"/>
          </w:rPr>
          <w:t>3</w:t>
        </w:r>
        <w:r w:rsidRPr="006E4FA5">
          <w:rPr>
            <w:rFonts w:ascii="Century Schoolbook" w:hAnsi="Century Schoolbook"/>
            <w:noProof/>
            <w:sz w:val="22"/>
          </w:rPr>
          <w:fldChar w:fldCharType="end"/>
        </w:r>
        <w:r w:rsidRPr="006E4FA5">
          <w:rPr>
            <w:rFonts w:ascii="Century Schoolbook" w:hAnsi="Century Schoolbook"/>
            <w:noProof/>
            <w:sz w:val="22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A3" w:rsidRDefault="00725DA3" w:rsidP="006E4FA5">
      <w:pPr>
        <w:spacing w:after="0" w:line="240" w:lineRule="auto"/>
      </w:pPr>
      <w:r>
        <w:separator/>
      </w:r>
    </w:p>
  </w:footnote>
  <w:footnote w:type="continuationSeparator" w:id="0">
    <w:p w:rsidR="00725DA3" w:rsidRDefault="00725DA3" w:rsidP="006E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144"/>
    <w:multiLevelType w:val="hybridMultilevel"/>
    <w:tmpl w:val="C5EA1FD0"/>
    <w:lvl w:ilvl="0" w:tplc="01DE21C4">
      <w:start w:val="1"/>
      <w:numFmt w:val="decimal"/>
      <w:lvlText w:val="%1."/>
      <w:lvlJc w:val="left"/>
      <w:pPr>
        <w:ind w:left="1440" w:hanging="720"/>
      </w:pPr>
      <w:rPr>
        <w:rFonts w:cs="Arial" w:hint="default"/>
        <w:color w:val="1D1D1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3"/>
    <w:rsid w:val="002F5A65"/>
    <w:rsid w:val="004D0913"/>
    <w:rsid w:val="00595136"/>
    <w:rsid w:val="005E42DA"/>
    <w:rsid w:val="006E4FA5"/>
    <w:rsid w:val="00725DA3"/>
    <w:rsid w:val="00851B13"/>
    <w:rsid w:val="00B34DDD"/>
    <w:rsid w:val="00B92DF4"/>
    <w:rsid w:val="00BC40D0"/>
    <w:rsid w:val="00CE1961"/>
    <w:rsid w:val="00D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1448C-73DD-4D3F-B767-7A7F49C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riane Text" w:eastAsiaTheme="minorHAnsi" w:hAnsi="Adriane Tex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A5"/>
  </w:style>
  <w:style w:type="paragraph" w:styleId="Footer">
    <w:name w:val="footer"/>
    <w:basedOn w:val="Normal"/>
    <w:link w:val="FooterChar"/>
    <w:uiPriority w:val="99"/>
    <w:unhideWhenUsed/>
    <w:rsid w:val="006E4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Dunford</dc:creator>
  <cp:keywords/>
  <dc:description/>
  <cp:lastModifiedBy>Oliver Dunford</cp:lastModifiedBy>
  <cp:revision>7</cp:revision>
  <dcterms:created xsi:type="dcterms:W3CDTF">2020-02-10T16:45:00Z</dcterms:created>
  <dcterms:modified xsi:type="dcterms:W3CDTF">2020-02-10T17:18:00Z</dcterms:modified>
</cp:coreProperties>
</file>